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D7BD" w14:textId="77777777" w:rsidR="00AF1DD5" w:rsidRDefault="00AF1DD5" w:rsidP="00815611">
      <w:pPr>
        <w:pStyle w:val="Heading2"/>
        <w:rPr>
          <w:rStyle w:val="IntenseEmphasis"/>
          <w:b/>
          <w:i w:val="0"/>
          <w:color w:val="auto"/>
          <w:sz w:val="28"/>
        </w:rPr>
      </w:pPr>
    </w:p>
    <w:p w14:paraId="73CE245B" w14:textId="77777777" w:rsidR="009020D3" w:rsidRPr="00AF1DD5" w:rsidRDefault="009020D3" w:rsidP="00815611">
      <w:pPr>
        <w:pStyle w:val="Heading2"/>
        <w:rPr>
          <w:rStyle w:val="IntenseEmphasis"/>
          <w:b/>
          <w:i w:val="0"/>
          <w:color w:val="auto"/>
          <w:sz w:val="28"/>
        </w:rPr>
      </w:pPr>
      <w:r w:rsidRPr="00AF1DD5">
        <w:rPr>
          <w:rStyle w:val="IntenseEmphasis"/>
          <w:b/>
          <w:i w:val="0"/>
          <w:color w:val="auto"/>
          <w:sz w:val="28"/>
        </w:rPr>
        <w:t xml:space="preserve">Four Key Questions </w:t>
      </w:r>
    </w:p>
    <w:p w14:paraId="4655A7D3" w14:textId="77777777" w:rsidR="009020D3" w:rsidRPr="00AF1DD5" w:rsidRDefault="009020D3" w:rsidP="009020D3">
      <w:pPr>
        <w:autoSpaceDE w:val="0"/>
        <w:autoSpaceDN w:val="0"/>
        <w:adjustRightInd w:val="0"/>
        <w:spacing w:after="0"/>
        <w:rPr>
          <w:sz w:val="24"/>
        </w:rPr>
      </w:pPr>
      <w:r w:rsidRPr="00AF1DD5">
        <w:rPr>
          <w:sz w:val="24"/>
        </w:rPr>
        <w:t>During an assessment four key questions are asked of the child and their family and anyone who cares for the child. The assessment will also include professionals working with the child, such as teachers, nurses, doctors, community workers and police:</w:t>
      </w:r>
    </w:p>
    <w:p w14:paraId="5F1431BA" w14:textId="77777777" w:rsidR="0025075C" w:rsidRPr="00AF1DD5" w:rsidRDefault="0025075C" w:rsidP="0025075C">
      <w:pPr>
        <w:pStyle w:val="ListParagraph"/>
        <w:numPr>
          <w:ilvl w:val="0"/>
          <w:numId w:val="31"/>
        </w:numPr>
        <w:autoSpaceDE w:val="0"/>
        <w:autoSpaceDN w:val="0"/>
        <w:adjustRightInd w:val="0"/>
        <w:spacing w:after="0"/>
        <w:contextualSpacing w:val="0"/>
        <w:rPr>
          <w:sz w:val="24"/>
        </w:rPr>
      </w:pPr>
      <w:r w:rsidRPr="00AF1DD5">
        <w:rPr>
          <w:sz w:val="24"/>
        </w:rPr>
        <w:t>What is working well in the family?</w:t>
      </w:r>
    </w:p>
    <w:p w14:paraId="24C491E0" w14:textId="77777777" w:rsidR="009020D3" w:rsidRPr="00AF1DD5" w:rsidRDefault="009020D3" w:rsidP="009020D3">
      <w:pPr>
        <w:pStyle w:val="ListParagraph"/>
        <w:numPr>
          <w:ilvl w:val="0"/>
          <w:numId w:val="31"/>
        </w:numPr>
        <w:autoSpaceDE w:val="0"/>
        <w:autoSpaceDN w:val="0"/>
        <w:adjustRightInd w:val="0"/>
        <w:spacing w:after="0"/>
        <w:contextualSpacing w:val="0"/>
        <w:rPr>
          <w:sz w:val="24"/>
        </w:rPr>
      </w:pPr>
      <w:r w:rsidRPr="00AF1DD5">
        <w:rPr>
          <w:sz w:val="24"/>
        </w:rPr>
        <w:t>What are we worried about for the child in their family?</w:t>
      </w:r>
    </w:p>
    <w:p w14:paraId="241D0808" w14:textId="77777777" w:rsidR="0025075C" w:rsidRPr="00AF1DD5" w:rsidRDefault="0025075C" w:rsidP="0025075C">
      <w:pPr>
        <w:pStyle w:val="ListParagraph"/>
        <w:numPr>
          <w:ilvl w:val="0"/>
          <w:numId w:val="31"/>
        </w:numPr>
        <w:autoSpaceDE w:val="0"/>
        <w:autoSpaceDN w:val="0"/>
        <w:adjustRightInd w:val="0"/>
        <w:spacing w:after="0"/>
        <w:contextualSpacing w:val="0"/>
        <w:rPr>
          <w:sz w:val="24"/>
        </w:rPr>
      </w:pPr>
      <w:r w:rsidRPr="00AF1DD5">
        <w:rPr>
          <w:sz w:val="24"/>
        </w:rPr>
        <w:t>How safe and well is the child on a scale from 0 to 10?</w:t>
      </w:r>
    </w:p>
    <w:p w14:paraId="08C9E397" w14:textId="77777777" w:rsidR="0025075C" w:rsidRPr="00AF1DD5" w:rsidRDefault="0025075C" w:rsidP="0025075C">
      <w:pPr>
        <w:pStyle w:val="ListParagraph"/>
        <w:autoSpaceDE w:val="0"/>
        <w:autoSpaceDN w:val="0"/>
        <w:adjustRightInd w:val="0"/>
        <w:rPr>
          <w:sz w:val="24"/>
        </w:rPr>
      </w:pPr>
      <w:r w:rsidRPr="00AF1DD5">
        <w:rPr>
          <w:sz w:val="24"/>
        </w:rPr>
        <w:t>(0 meaning the child is in danger, 10 meaning the child is safe/ well-being assured)</w:t>
      </w:r>
    </w:p>
    <w:p w14:paraId="442CD2AD" w14:textId="77777777" w:rsidR="009020D3" w:rsidRPr="00AF1DD5" w:rsidRDefault="009020D3" w:rsidP="009020D3">
      <w:pPr>
        <w:pStyle w:val="ListParagraph"/>
        <w:numPr>
          <w:ilvl w:val="0"/>
          <w:numId w:val="31"/>
        </w:numPr>
        <w:autoSpaceDE w:val="0"/>
        <w:autoSpaceDN w:val="0"/>
        <w:adjustRightInd w:val="0"/>
        <w:spacing w:after="0"/>
        <w:contextualSpacing w:val="0"/>
        <w:rPr>
          <w:sz w:val="24"/>
        </w:rPr>
      </w:pPr>
      <w:r w:rsidRPr="00AF1DD5">
        <w:rPr>
          <w:sz w:val="24"/>
        </w:rPr>
        <w:t>What needs to happen to help the child be safe in the future / well-being improved?</w:t>
      </w:r>
    </w:p>
    <w:p w14:paraId="069B00E1" w14:textId="77777777" w:rsidR="00493137" w:rsidRPr="00AF1DD5" w:rsidRDefault="00493137" w:rsidP="00493137">
      <w:pPr>
        <w:autoSpaceDE w:val="0"/>
        <w:autoSpaceDN w:val="0"/>
        <w:adjustRightInd w:val="0"/>
        <w:spacing w:after="0"/>
        <w:ind w:left="360"/>
      </w:pPr>
    </w:p>
    <w:p w14:paraId="037D7CE7" w14:textId="77777777" w:rsidR="00B211AD" w:rsidRPr="00AF1DD5" w:rsidRDefault="00B211AD" w:rsidP="002E7202">
      <w:pPr>
        <w:pStyle w:val="Heading2"/>
        <w:rPr>
          <w:rStyle w:val="IntenseEmphasis"/>
          <w:b/>
          <w:i w:val="0"/>
          <w:color w:val="auto"/>
          <w:sz w:val="24"/>
        </w:rPr>
      </w:pPr>
      <w:r w:rsidRPr="00AF1DD5">
        <w:rPr>
          <w:rStyle w:val="IntenseEmphasis"/>
          <w:b/>
          <w:i w:val="0"/>
          <w:color w:val="auto"/>
          <w:sz w:val="24"/>
        </w:rPr>
        <w:t>Consider the following when completing the 3 columns:</w:t>
      </w:r>
    </w:p>
    <w:p w14:paraId="002D5023" w14:textId="77777777" w:rsidR="002E7202" w:rsidRPr="00AF1DD5" w:rsidRDefault="002E7202" w:rsidP="002E7202">
      <w:pPr>
        <w:pStyle w:val="Heading2"/>
        <w:rPr>
          <w:rStyle w:val="IntenseEmphasis"/>
          <w:b/>
          <w:i w:val="0"/>
          <w:color w:val="auto"/>
          <w:sz w:val="28"/>
        </w:rPr>
      </w:pPr>
      <w:r w:rsidRPr="00AF1DD5">
        <w:rPr>
          <w:rStyle w:val="IntenseEmphasis"/>
          <w:b/>
          <w:i w:val="0"/>
          <w:color w:val="auto"/>
          <w:sz w:val="28"/>
        </w:rPr>
        <w:t>Safety / Strengths statements</w:t>
      </w:r>
    </w:p>
    <w:p w14:paraId="6567F441" w14:textId="77777777" w:rsidR="00493137" w:rsidRPr="00AF1DD5" w:rsidRDefault="002E7202" w:rsidP="002E7202">
      <w:pPr>
        <w:pStyle w:val="ListParagraph"/>
        <w:numPr>
          <w:ilvl w:val="0"/>
          <w:numId w:val="42"/>
        </w:numPr>
        <w:spacing w:after="0" w:line="240" w:lineRule="auto"/>
        <w:rPr>
          <w:sz w:val="24"/>
        </w:rPr>
      </w:pPr>
      <w:r w:rsidRPr="00AF1DD5">
        <w:rPr>
          <w:sz w:val="24"/>
        </w:rPr>
        <w:t>What are the strengths of this family</w:t>
      </w:r>
    </w:p>
    <w:p w14:paraId="60123B87" w14:textId="77777777" w:rsidR="002E7202" w:rsidRPr="00AF1DD5" w:rsidRDefault="002E7202" w:rsidP="002E7202">
      <w:pPr>
        <w:pStyle w:val="ListParagraph"/>
        <w:numPr>
          <w:ilvl w:val="1"/>
          <w:numId w:val="42"/>
        </w:numPr>
        <w:spacing w:after="0" w:line="240" w:lineRule="auto"/>
        <w:rPr>
          <w:sz w:val="24"/>
        </w:rPr>
      </w:pPr>
      <w:r w:rsidRPr="00AF1DD5">
        <w:rPr>
          <w:sz w:val="24"/>
        </w:rPr>
        <w:t>Assets, resources capacities within family, individual / community</w:t>
      </w:r>
    </w:p>
    <w:p w14:paraId="36829112" w14:textId="77777777" w:rsidR="002E7202" w:rsidRPr="00AF1DD5" w:rsidRDefault="002E7202" w:rsidP="002E7202">
      <w:pPr>
        <w:pStyle w:val="ListParagraph"/>
        <w:numPr>
          <w:ilvl w:val="1"/>
          <w:numId w:val="42"/>
        </w:numPr>
        <w:spacing w:after="0" w:line="240" w:lineRule="auto"/>
        <w:rPr>
          <w:sz w:val="24"/>
        </w:rPr>
      </w:pPr>
      <w:r w:rsidRPr="00AF1DD5">
        <w:rPr>
          <w:sz w:val="24"/>
        </w:rPr>
        <w:t>Who can be there now to help?</w:t>
      </w:r>
    </w:p>
    <w:p w14:paraId="4A043003" w14:textId="77777777" w:rsidR="002E7202" w:rsidRPr="00AF1DD5" w:rsidRDefault="002E7202" w:rsidP="002E7202">
      <w:pPr>
        <w:pStyle w:val="ListParagraph"/>
        <w:numPr>
          <w:ilvl w:val="1"/>
          <w:numId w:val="42"/>
        </w:numPr>
        <w:spacing w:after="0" w:line="240" w:lineRule="auto"/>
        <w:rPr>
          <w:b/>
          <w:bCs/>
          <w:i/>
          <w:iCs/>
          <w:color w:val="4F81BD" w:themeColor="accent1"/>
          <w:sz w:val="24"/>
        </w:rPr>
      </w:pPr>
      <w:r w:rsidRPr="00AF1DD5">
        <w:rPr>
          <w:sz w:val="24"/>
        </w:rPr>
        <w:t>Who can help you to understand?</w:t>
      </w:r>
    </w:p>
    <w:p w14:paraId="1DB2C014" w14:textId="77777777" w:rsidR="002E7202" w:rsidRPr="00AF1DD5" w:rsidRDefault="002E7202" w:rsidP="002E7202">
      <w:pPr>
        <w:pStyle w:val="ListParagraph"/>
        <w:numPr>
          <w:ilvl w:val="0"/>
          <w:numId w:val="42"/>
        </w:numPr>
        <w:spacing w:after="0" w:line="240" w:lineRule="auto"/>
        <w:rPr>
          <w:rStyle w:val="IntenseEmphasis"/>
          <w:b w:val="0"/>
          <w:i w:val="0"/>
          <w:color w:val="auto"/>
          <w:sz w:val="24"/>
        </w:rPr>
      </w:pPr>
      <w:r w:rsidRPr="00AF1DD5">
        <w:rPr>
          <w:rStyle w:val="IntenseEmphasis"/>
          <w:b w:val="0"/>
          <w:i w:val="0"/>
          <w:color w:val="auto"/>
          <w:sz w:val="24"/>
        </w:rPr>
        <w:t>What safety currently exists</w:t>
      </w:r>
    </w:p>
    <w:p w14:paraId="6D7F82B3" w14:textId="77777777" w:rsidR="002E7202" w:rsidRPr="00AF1DD5" w:rsidRDefault="002E7202" w:rsidP="002E7202">
      <w:pPr>
        <w:pStyle w:val="ListParagraph"/>
        <w:numPr>
          <w:ilvl w:val="1"/>
          <w:numId w:val="42"/>
        </w:numPr>
        <w:spacing w:after="0" w:line="240" w:lineRule="auto"/>
        <w:rPr>
          <w:rStyle w:val="IntenseEmphasis"/>
          <w:b w:val="0"/>
          <w:i w:val="0"/>
          <w:color w:val="auto"/>
          <w:sz w:val="24"/>
        </w:rPr>
      </w:pPr>
      <w:r w:rsidRPr="00AF1DD5">
        <w:rPr>
          <w:rStyle w:val="IntenseEmphasis"/>
          <w:b w:val="0"/>
          <w:i w:val="0"/>
          <w:color w:val="auto"/>
          <w:sz w:val="24"/>
        </w:rPr>
        <w:t>Strengths demonstrated as protection over time</w:t>
      </w:r>
    </w:p>
    <w:p w14:paraId="4FC5F926" w14:textId="77777777" w:rsidR="002E7202" w:rsidRPr="00AF1DD5" w:rsidRDefault="002E7202" w:rsidP="002E7202">
      <w:pPr>
        <w:pStyle w:val="ListParagraph"/>
        <w:numPr>
          <w:ilvl w:val="1"/>
          <w:numId w:val="42"/>
        </w:numPr>
        <w:spacing w:after="0" w:line="240" w:lineRule="auto"/>
        <w:rPr>
          <w:rStyle w:val="IntenseEmphasis"/>
          <w:b w:val="0"/>
          <w:i w:val="0"/>
          <w:color w:val="auto"/>
          <w:sz w:val="24"/>
        </w:rPr>
      </w:pPr>
      <w:r w:rsidRPr="00AF1DD5">
        <w:rPr>
          <w:rStyle w:val="IntenseEmphasis"/>
          <w:b w:val="0"/>
          <w:i w:val="0"/>
          <w:color w:val="auto"/>
          <w:sz w:val="24"/>
        </w:rPr>
        <w:t>Pattern/history of exceptions</w:t>
      </w:r>
    </w:p>
    <w:p w14:paraId="78F404D6" w14:textId="77777777" w:rsidR="002E7202" w:rsidRPr="00AF1DD5" w:rsidRDefault="002E7202" w:rsidP="002E7202">
      <w:pPr>
        <w:pStyle w:val="ListParagraph"/>
        <w:numPr>
          <w:ilvl w:val="1"/>
          <w:numId w:val="42"/>
        </w:numPr>
        <w:spacing w:after="0" w:line="240" w:lineRule="auto"/>
        <w:rPr>
          <w:rStyle w:val="IntenseEmphasis"/>
          <w:b w:val="0"/>
          <w:i w:val="0"/>
          <w:color w:val="auto"/>
          <w:sz w:val="24"/>
        </w:rPr>
      </w:pPr>
      <w:r w:rsidRPr="00AF1DD5">
        <w:rPr>
          <w:rStyle w:val="IntenseEmphasis"/>
          <w:b w:val="0"/>
          <w:i w:val="0"/>
          <w:color w:val="auto"/>
          <w:sz w:val="24"/>
        </w:rPr>
        <w:t>Family networks, who does what to help?</w:t>
      </w:r>
    </w:p>
    <w:p w14:paraId="446A845F" w14:textId="77777777" w:rsidR="002E7202" w:rsidRDefault="002E7202" w:rsidP="009020D3">
      <w:pPr>
        <w:spacing w:after="0" w:line="240" w:lineRule="auto"/>
        <w:rPr>
          <w:b/>
          <w:bCs/>
          <w:i/>
          <w:iCs/>
          <w:color w:val="4F81BD" w:themeColor="accent1"/>
        </w:rPr>
      </w:pPr>
    </w:p>
    <w:p w14:paraId="45650974" w14:textId="77777777" w:rsidR="002E7202" w:rsidRPr="00AF1DD5" w:rsidRDefault="002E7202" w:rsidP="002E7202">
      <w:pPr>
        <w:pStyle w:val="Heading2"/>
        <w:rPr>
          <w:rStyle w:val="IntenseEmphasis"/>
          <w:b/>
          <w:i w:val="0"/>
          <w:color w:val="auto"/>
          <w:sz w:val="28"/>
        </w:rPr>
      </w:pPr>
      <w:r w:rsidRPr="00AF1DD5">
        <w:rPr>
          <w:rStyle w:val="IntenseEmphasis"/>
          <w:b/>
          <w:i w:val="0"/>
          <w:color w:val="auto"/>
          <w:sz w:val="28"/>
        </w:rPr>
        <w:t>Danger and Harm Statements</w:t>
      </w:r>
    </w:p>
    <w:p w14:paraId="502871EB" w14:textId="77777777" w:rsidR="00D0294B" w:rsidRPr="00AF1DD5" w:rsidRDefault="0095246D" w:rsidP="002E7202">
      <w:pPr>
        <w:numPr>
          <w:ilvl w:val="0"/>
          <w:numId w:val="43"/>
        </w:numPr>
        <w:spacing w:after="0" w:line="240" w:lineRule="auto"/>
        <w:rPr>
          <w:sz w:val="24"/>
        </w:rPr>
      </w:pPr>
      <w:r w:rsidRPr="00AF1DD5">
        <w:rPr>
          <w:sz w:val="24"/>
          <w:lang w:val="en-AU"/>
        </w:rPr>
        <w:t>What are you worried will happen to these children in the care of this family if nothing changes?</w:t>
      </w:r>
    </w:p>
    <w:p w14:paraId="3AA728DA" w14:textId="77777777" w:rsidR="00D0294B" w:rsidRPr="00AF1DD5" w:rsidRDefault="0095246D" w:rsidP="002E7202">
      <w:pPr>
        <w:numPr>
          <w:ilvl w:val="0"/>
          <w:numId w:val="43"/>
        </w:numPr>
        <w:spacing w:after="0" w:line="240" w:lineRule="auto"/>
        <w:rPr>
          <w:sz w:val="24"/>
        </w:rPr>
      </w:pPr>
      <w:r w:rsidRPr="00AF1DD5">
        <w:rPr>
          <w:sz w:val="24"/>
          <w:lang w:val="en-AU"/>
        </w:rPr>
        <w:t>Need to be based on past harm and not on catastrophic thinking</w:t>
      </w:r>
    </w:p>
    <w:p w14:paraId="39D6FCED" w14:textId="77777777" w:rsidR="00D0294B" w:rsidRPr="00AF1DD5" w:rsidRDefault="0095246D" w:rsidP="002E7202">
      <w:pPr>
        <w:numPr>
          <w:ilvl w:val="0"/>
          <w:numId w:val="43"/>
        </w:numPr>
        <w:spacing w:after="0" w:line="240" w:lineRule="auto"/>
        <w:rPr>
          <w:sz w:val="24"/>
        </w:rPr>
      </w:pPr>
      <w:r w:rsidRPr="00AF1DD5">
        <w:rPr>
          <w:sz w:val="24"/>
          <w:lang w:val="en-AU"/>
        </w:rPr>
        <w:t>Danger harm statements need to be in simple straightforward language that make sense to family without minimising the seriousness</w:t>
      </w:r>
    </w:p>
    <w:p w14:paraId="07B1DFC0" w14:textId="77777777" w:rsidR="00D0294B" w:rsidRPr="00AF1DD5" w:rsidRDefault="0095246D" w:rsidP="002E7202">
      <w:pPr>
        <w:numPr>
          <w:ilvl w:val="0"/>
          <w:numId w:val="43"/>
        </w:numPr>
        <w:spacing w:after="0" w:line="240" w:lineRule="auto"/>
        <w:rPr>
          <w:sz w:val="24"/>
        </w:rPr>
      </w:pPr>
      <w:r w:rsidRPr="00AF1DD5">
        <w:rPr>
          <w:sz w:val="24"/>
        </w:rPr>
        <w:t>Safety scale</w:t>
      </w:r>
    </w:p>
    <w:p w14:paraId="4DE17F72" w14:textId="77777777" w:rsidR="002E7202" w:rsidRPr="00AF1DD5" w:rsidRDefault="002E7202" w:rsidP="002E7202">
      <w:pPr>
        <w:spacing w:after="0" w:line="240" w:lineRule="auto"/>
        <w:rPr>
          <w:sz w:val="24"/>
        </w:rPr>
      </w:pPr>
      <w:r w:rsidRPr="00AF1DD5">
        <w:rPr>
          <w:sz w:val="24"/>
        </w:rPr>
        <w:tab/>
        <w:t xml:space="preserve">0 = the danger / harm we predict is inevitable, 10 = there is sufficient safety and wellbeing there </w:t>
      </w:r>
    </w:p>
    <w:p w14:paraId="5EE3292E" w14:textId="77777777" w:rsidR="002E7202" w:rsidRDefault="002E7202" w:rsidP="002E7202">
      <w:pPr>
        <w:spacing w:after="0" w:line="240" w:lineRule="auto"/>
      </w:pPr>
    </w:p>
    <w:p w14:paraId="4BAFB1B6" w14:textId="77777777" w:rsidR="002E7202" w:rsidRPr="00AF1DD5" w:rsidRDefault="002E7202" w:rsidP="002E7202">
      <w:pPr>
        <w:pStyle w:val="Heading2"/>
        <w:rPr>
          <w:rStyle w:val="IntenseEmphasis"/>
          <w:b/>
          <w:i w:val="0"/>
          <w:color w:val="auto"/>
          <w:sz w:val="28"/>
        </w:rPr>
      </w:pPr>
      <w:r w:rsidRPr="00AF1DD5">
        <w:rPr>
          <w:rStyle w:val="IntenseEmphasis"/>
          <w:b/>
          <w:i w:val="0"/>
          <w:color w:val="auto"/>
          <w:sz w:val="28"/>
        </w:rPr>
        <w:t>Safety and Wellbeing goals</w:t>
      </w:r>
    </w:p>
    <w:p w14:paraId="2E417174" w14:textId="77777777" w:rsidR="00B211AD" w:rsidRPr="00AF1DD5" w:rsidRDefault="00B211AD" w:rsidP="00B211AD">
      <w:pPr>
        <w:pStyle w:val="ListParagraph"/>
        <w:numPr>
          <w:ilvl w:val="0"/>
          <w:numId w:val="45"/>
        </w:numPr>
        <w:spacing w:after="0" w:line="240" w:lineRule="auto"/>
        <w:rPr>
          <w:sz w:val="24"/>
        </w:rPr>
      </w:pPr>
      <w:r w:rsidRPr="00AF1DD5">
        <w:rPr>
          <w:sz w:val="24"/>
        </w:rPr>
        <w:t xml:space="preserve">What would </w:t>
      </w:r>
      <w:proofErr w:type="spellStart"/>
      <w:proofErr w:type="gramStart"/>
      <w:r w:rsidRPr="00AF1DD5">
        <w:rPr>
          <w:sz w:val="24"/>
        </w:rPr>
        <w:t>improved</w:t>
      </w:r>
      <w:proofErr w:type="spellEnd"/>
      <w:proofErr w:type="gramEnd"/>
      <w:r w:rsidRPr="00AF1DD5">
        <w:rPr>
          <w:sz w:val="24"/>
        </w:rPr>
        <w:t xml:space="preserve"> wellbeing and more safety today look like?</w:t>
      </w:r>
    </w:p>
    <w:p w14:paraId="1FAA3CEB" w14:textId="77777777" w:rsidR="00B211AD" w:rsidRPr="00AF1DD5" w:rsidRDefault="00B211AD" w:rsidP="00B211AD">
      <w:pPr>
        <w:pStyle w:val="ListParagraph"/>
        <w:spacing w:after="0" w:line="240" w:lineRule="auto"/>
        <w:rPr>
          <w:sz w:val="24"/>
        </w:rPr>
      </w:pPr>
      <w:r w:rsidRPr="00AF1DD5">
        <w:rPr>
          <w:sz w:val="24"/>
        </w:rPr>
        <w:t>Or, maybe</w:t>
      </w:r>
    </w:p>
    <w:p w14:paraId="60EFCBAD" w14:textId="77777777" w:rsidR="009020D3" w:rsidRPr="00B47AFA" w:rsidRDefault="00B211AD" w:rsidP="00AF1DD5">
      <w:pPr>
        <w:pStyle w:val="ListParagraph"/>
        <w:numPr>
          <w:ilvl w:val="0"/>
          <w:numId w:val="45"/>
        </w:numPr>
        <w:spacing w:after="0" w:line="240" w:lineRule="auto"/>
      </w:pPr>
      <w:r w:rsidRPr="00AF1DD5">
        <w:rPr>
          <w:sz w:val="24"/>
        </w:rPr>
        <w:t>What would you need to see to know that things are</w:t>
      </w:r>
      <w:r w:rsidR="00AF1DD5" w:rsidRPr="00AF1DD5">
        <w:rPr>
          <w:sz w:val="24"/>
        </w:rPr>
        <w:t xml:space="preserve"> heading in the right direction</w:t>
      </w:r>
    </w:p>
    <w:sectPr w:rsidR="009020D3" w:rsidRPr="00B47AFA" w:rsidSect="00AF1DD5">
      <w:headerReference w:type="default"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3FF7" w14:textId="77777777" w:rsidR="00C90386" w:rsidRDefault="00C90386" w:rsidP="00131437">
      <w:pPr>
        <w:spacing w:after="0" w:line="240" w:lineRule="auto"/>
      </w:pPr>
      <w:r>
        <w:separator/>
      </w:r>
    </w:p>
  </w:endnote>
  <w:endnote w:type="continuationSeparator" w:id="0">
    <w:p w14:paraId="65D356B8" w14:textId="77777777" w:rsidR="00C90386" w:rsidRDefault="00C90386" w:rsidP="0013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DCDD" w14:textId="77777777" w:rsidR="00AF1DD5" w:rsidRDefault="00AF1DD5" w:rsidP="00AF1DD5">
    <w:pPr>
      <w:pStyle w:val="Footer"/>
      <w:jc w:val="right"/>
    </w:pPr>
    <w:r>
      <w:t>November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908D" w14:textId="77777777" w:rsidR="00C90386" w:rsidRDefault="00C90386" w:rsidP="00131437">
      <w:pPr>
        <w:spacing w:after="0" w:line="240" w:lineRule="auto"/>
      </w:pPr>
      <w:r>
        <w:separator/>
      </w:r>
    </w:p>
  </w:footnote>
  <w:footnote w:type="continuationSeparator" w:id="0">
    <w:p w14:paraId="776F6E34" w14:textId="77777777" w:rsidR="00C90386" w:rsidRDefault="00C90386" w:rsidP="00131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380A" w14:textId="77777777" w:rsidR="00815611" w:rsidRDefault="00815611" w:rsidP="002350DE">
    <w:pPr>
      <w:pStyle w:val="Title"/>
      <w:spacing w:after="0"/>
      <w:rPr>
        <w:sz w:val="36"/>
      </w:rPr>
    </w:pPr>
    <w:r>
      <w:rPr>
        <w:sz w:val="36"/>
      </w:rPr>
      <w:t>Birmingham Early Help and Safeguarding Partnership</w:t>
    </w:r>
  </w:p>
  <w:p w14:paraId="21CC997F" w14:textId="77777777" w:rsidR="00815611" w:rsidRPr="00AF1DD5" w:rsidRDefault="00815611" w:rsidP="002350DE">
    <w:pPr>
      <w:pStyle w:val="Header"/>
      <w:rPr>
        <w:sz w:val="16"/>
      </w:rPr>
    </w:pPr>
    <w:r w:rsidRPr="00AF1DD5">
      <w:rPr>
        <w:sz w:val="48"/>
        <w:szCs w:val="72"/>
      </w:rPr>
      <w:t>Signs of Safety and Wellbeing</w:t>
    </w:r>
    <w:r w:rsidR="00AF1DD5">
      <w:rPr>
        <w:sz w:val="48"/>
        <w:szCs w:val="72"/>
      </w:rPr>
      <w:t xml:space="preserve"> – key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6CE"/>
    <w:multiLevelType w:val="hybridMultilevel"/>
    <w:tmpl w:val="0EF0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20274"/>
    <w:multiLevelType w:val="hybridMultilevel"/>
    <w:tmpl w:val="7BC25AF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D37B1E"/>
    <w:multiLevelType w:val="hybridMultilevel"/>
    <w:tmpl w:val="0C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43533"/>
    <w:multiLevelType w:val="hybridMultilevel"/>
    <w:tmpl w:val="227C754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C12E7"/>
    <w:multiLevelType w:val="hybridMultilevel"/>
    <w:tmpl w:val="C0C6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10693"/>
    <w:multiLevelType w:val="hybridMultilevel"/>
    <w:tmpl w:val="B97451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F1C54"/>
    <w:multiLevelType w:val="hybridMultilevel"/>
    <w:tmpl w:val="3CCA9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D55D9"/>
    <w:multiLevelType w:val="hybridMultilevel"/>
    <w:tmpl w:val="5D7CD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85F18"/>
    <w:multiLevelType w:val="hybridMultilevel"/>
    <w:tmpl w:val="D2547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B3EF9"/>
    <w:multiLevelType w:val="hybridMultilevel"/>
    <w:tmpl w:val="11729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3B1F89"/>
    <w:multiLevelType w:val="hybridMultilevel"/>
    <w:tmpl w:val="E216250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A1C45"/>
    <w:multiLevelType w:val="hybridMultilevel"/>
    <w:tmpl w:val="4E3A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F6DDC"/>
    <w:multiLevelType w:val="hybridMultilevel"/>
    <w:tmpl w:val="E53E2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A272A8C"/>
    <w:multiLevelType w:val="hybridMultilevel"/>
    <w:tmpl w:val="DB0876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C73589A"/>
    <w:multiLevelType w:val="multilevel"/>
    <w:tmpl w:val="1912085E"/>
    <w:lvl w:ilvl="0">
      <w:start w:val="1"/>
      <w:numFmt w:val="none"/>
      <w:lvlText w:val="3.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F444F18"/>
    <w:multiLevelType w:val="hybridMultilevel"/>
    <w:tmpl w:val="242E7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D00E8"/>
    <w:multiLevelType w:val="multilevel"/>
    <w:tmpl w:val="B61E4548"/>
    <w:lvl w:ilvl="0">
      <w:start w:val="3"/>
      <w:numFmt w:val="decimal"/>
      <w:lvlText w:val="%1."/>
      <w:lvlJc w:val="left"/>
      <w:pPr>
        <w:tabs>
          <w:tab w:val="num" w:pos="360"/>
        </w:tabs>
        <w:ind w:left="360" w:hanging="360"/>
      </w:pPr>
    </w:lvl>
    <w:lvl w:ilvl="1">
      <w:start w:val="4"/>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7" w15:restartNumberingAfterBreak="0">
    <w:nsid w:val="432406E7"/>
    <w:multiLevelType w:val="hybridMultilevel"/>
    <w:tmpl w:val="F1F4E3F4"/>
    <w:lvl w:ilvl="0" w:tplc="965E27FC">
      <w:start w:val="1"/>
      <w:numFmt w:val="bullet"/>
      <w:lvlText w:val="•"/>
      <w:lvlJc w:val="left"/>
      <w:pPr>
        <w:tabs>
          <w:tab w:val="num" w:pos="720"/>
        </w:tabs>
        <w:ind w:left="720" w:hanging="360"/>
      </w:pPr>
      <w:rPr>
        <w:rFonts w:ascii="Arial" w:hAnsi="Arial" w:hint="default"/>
      </w:rPr>
    </w:lvl>
    <w:lvl w:ilvl="1" w:tplc="763EAE10" w:tentative="1">
      <w:start w:val="1"/>
      <w:numFmt w:val="bullet"/>
      <w:lvlText w:val="•"/>
      <w:lvlJc w:val="left"/>
      <w:pPr>
        <w:tabs>
          <w:tab w:val="num" w:pos="1440"/>
        </w:tabs>
        <w:ind w:left="1440" w:hanging="360"/>
      </w:pPr>
      <w:rPr>
        <w:rFonts w:ascii="Arial" w:hAnsi="Arial" w:hint="default"/>
      </w:rPr>
    </w:lvl>
    <w:lvl w:ilvl="2" w:tplc="17660A70" w:tentative="1">
      <w:start w:val="1"/>
      <w:numFmt w:val="bullet"/>
      <w:lvlText w:val="•"/>
      <w:lvlJc w:val="left"/>
      <w:pPr>
        <w:tabs>
          <w:tab w:val="num" w:pos="2160"/>
        </w:tabs>
        <w:ind w:left="2160" w:hanging="360"/>
      </w:pPr>
      <w:rPr>
        <w:rFonts w:ascii="Arial" w:hAnsi="Arial" w:hint="default"/>
      </w:rPr>
    </w:lvl>
    <w:lvl w:ilvl="3" w:tplc="D29AE7C0" w:tentative="1">
      <w:start w:val="1"/>
      <w:numFmt w:val="bullet"/>
      <w:lvlText w:val="•"/>
      <w:lvlJc w:val="left"/>
      <w:pPr>
        <w:tabs>
          <w:tab w:val="num" w:pos="2880"/>
        </w:tabs>
        <w:ind w:left="2880" w:hanging="360"/>
      </w:pPr>
      <w:rPr>
        <w:rFonts w:ascii="Arial" w:hAnsi="Arial" w:hint="default"/>
      </w:rPr>
    </w:lvl>
    <w:lvl w:ilvl="4" w:tplc="661A4B08" w:tentative="1">
      <w:start w:val="1"/>
      <w:numFmt w:val="bullet"/>
      <w:lvlText w:val="•"/>
      <w:lvlJc w:val="left"/>
      <w:pPr>
        <w:tabs>
          <w:tab w:val="num" w:pos="3600"/>
        </w:tabs>
        <w:ind w:left="3600" w:hanging="360"/>
      </w:pPr>
      <w:rPr>
        <w:rFonts w:ascii="Arial" w:hAnsi="Arial" w:hint="default"/>
      </w:rPr>
    </w:lvl>
    <w:lvl w:ilvl="5" w:tplc="CC521CC6" w:tentative="1">
      <w:start w:val="1"/>
      <w:numFmt w:val="bullet"/>
      <w:lvlText w:val="•"/>
      <w:lvlJc w:val="left"/>
      <w:pPr>
        <w:tabs>
          <w:tab w:val="num" w:pos="4320"/>
        </w:tabs>
        <w:ind w:left="4320" w:hanging="360"/>
      </w:pPr>
      <w:rPr>
        <w:rFonts w:ascii="Arial" w:hAnsi="Arial" w:hint="default"/>
      </w:rPr>
    </w:lvl>
    <w:lvl w:ilvl="6" w:tplc="2DAA280C" w:tentative="1">
      <w:start w:val="1"/>
      <w:numFmt w:val="bullet"/>
      <w:lvlText w:val="•"/>
      <w:lvlJc w:val="left"/>
      <w:pPr>
        <w:tabs>
          <w:tab w:val="num" w:pos="5040"/>
        </w:tabs>
        <w:ind w:left="5040" w:hanging="360"/>
      </w:pPr>
      <w:rPr>
        <w:rFonts w:ascii="Arial" w:hAnsi="Arial" w:hint="default"/>
      </w:rPr>
    </w:lvl>
    <w:lvl w:ilvl="7" w:tplc="9C32B016" w:tentative="1">
      <w:start w:val="1"/>
      <w:numFmt w:val="bullet"/>
      <w:lvlText w:val="•"/>
      <w:lvlJc w:val="left"/>
      <w:pPr>
        <w:tabs>
          <w:tab w:val="num" w:pos="5760"/>
        </w:tabs>
        <w:ind w:left="5760" w:hanging="360"/>
      </w:pPr>
      <w:rPr>
        <w:rFonts w:ascii="Arial" w:hAnsi="Arial" w:hint="default"/>
      </w:rPr>
    </w:lvl>
    <w:lvl w:ilvl="8" w:tplc="E0024D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4549CD"/>
    <w:multiLevelType w:val="hybridMultilevel"/>
    <w:tmpl w:val="0766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55BB8"/>
    <w:multiLevelType w:val="hybridMultilevel"/>
    <w:tmpl w:val="D77C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06F6A"/>
    <w:multiLevelType w:val="hybridMultilevel"/>
    <w:tmpl w:val="5316CA7A"/>
    <w:lvl w:ilvl="0" w:tplc="65F4DBB2">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737121"/>
    <w:multiLevelType w:val="multilevel"/>
    <w:tmpl w:val="C06C8042"/>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4D736F5D"/>
    <w:multiLevelType w:val="hybridMultilevel"/>
    <w:tmpl w:val="2BCC8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6B6395"/>
    <w:multiLevelType w:val="hybridMultilevel"/>
    <w:tmpl w:val="527CD67C"/>
    <w:lvl w:ilvl="0" w:tplc="6FC4305C">
      <w:start w:val="1"/>
      <w:numFmt w:val="decimal"/>
      <w:lvlText w:val="%1."/>
      <w:lvlJc w:val="left"/>
      <w:pPr>
        <w:ind w:left="720" w:hanging="360"/>
      </w:pPr>
      <w:rPr>
        <w:b/>
        <w:color w:val="0090D5"/>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07845B6"/>
    <w:multiLevelType w:val="hybridMultilevel"/>
    <w:tmpl w:val="D8B64C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3A449A"/>
    <w:multiLevelType w:val="hybridMultilevel"/>
    <w:tmpl w:val="21A4D4B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34B61"/>
    <w:multiLevelType w:val="multilevel"/>
    <w:tmpl w:val="40103AE2"/>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15:restartNumberingAfterBreak="0">
    <w:nsid w:val="5A9B287B"/>
    <w:multiLevelType w:val="multilevel"/>
    <w:tmpl w:val="8036356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5ACC1A98"/>
    <w:multiLevelType w:val="multilevel"/>
    <w:tmpl w:val="C748AD4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61F96506"/>
    <w:multiLevelType w:val="hybridMultilevel"/>
    <w:tmpl w:val="D1DCA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3A5EEE"/>
    <w:multiLevelType w:val="hybridMultilevel"/>
    <w:tmpl w:val="113802E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AD008F2"/>
    <w:multiLevelType w:val="hybridMultilevel"/>
    <w:tmpl w:val="6DB2B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9A4CF4"/>
    <w:multiLevelType w:val="hybridMultilevel"/>
    <w:tmpl w:val="0392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7B0CCB"/>
    <w:multiLevelType w:val="hybridMultilevel"/>
    <w:tmpl w:val="2FE4CA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5E1A04"/>
    <w:multiLevelType w:val="hybridMultilevel"/>
    <w:tmpl w:val="8648E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A0893"/>
    <w:multiLevelType w:val="hybridMultilevel"/>
    <w:tmpl w:val="6078412E"/>
    <w:lvl w:ilvl="0" w:tplc="F822C1D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15:restartNumberingAfterBreak="0">
    <w:nsid w:val="72D06A2B"/>
    <w:multiLevelType w:val="hybridMultilevel"/>
    <w:tmpl w:val="D5B6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02CC4"/>
    <w:multiLevelType w:val="hybridMultilevel"/>
    <w:tmpl w:val="3330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7744D"/>
    <w:multiLevelType w:val="hybridMultilevel"/>
    <w:tmpl w:val="1F52C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E340A7"/>
    <w:multiLevelType w:val="hybridMultilevel"/>
    <w:tmpl w:val="1198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30C70"/>
    <w:multiLevelType w:val="hybridMultilevel"/>
    <w:tmpl w:val="A6A6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E60662"/>
    <w:multiLevelType w:val="hybridMultilevel"/>
    <w:tmpl w:val="118E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964048">
    <w:abstractNumId w:val="22"/>
  </w:num>
  <w:num w:numId="2" w16cid:durableId="28720938">
    <w:abstractNumId w:val="8"/>
  </w:num>
  <w:num w:numId="3" w16cid:durableId="551163188">
    <w:abstractNumId w:val="33"/>
  </w:num>
  <w:num w:numId="4" w16cid:durableId="825509374">
    <w:abstractNumId w:val="38"/>
  </w:num>
  <w:num w:numId="5" w16cid:durableId="21218783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29189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157263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7049101">
    <w:abstractNumId w:val="20"/>
  </w:num>
  <w:num w:numId="9" w16cid:durableId="107042280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6011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78152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0380079">
    <w:abstractNumId w:val="2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315308">
    <w:abstractNumId w:val="31"/>
  </w:num>
  <w:num w:numId="14" w16cid:durableId="33847420">
    <w:abstractNumId w:val="30"/>
  </w:num>
  <w:num w:numId="15" w16cid:durableId="1601450313">
    <w:abstractNumId w:val="20"/>
  </w:num>
  <w:num w:numId="16" w16cid:durableId="1076392799">
    <w:abstractNumId w:val="11"/>
  </w:num>
  <w:num w:numId="17" w16cid:durableId="1240946916">
    <w:abstractNumId w:val="35"/>
  </w:num>
  <w:num w:numId="18" w16cid:durableId="997539133">
    <w:abstractNumId w:val="24"/>
  </w:num>
  <w:num w:numId="19" w16cid:durableId="254673431">
    <w:abstractNumId w:val="3"/>
  </w:num>
  <w:num w:numId="20" w16cid:durableId="131994388">
    <w:abstractNumId w:val="36"/>
  </w:num>
  <w:num w:numId="21" w16cid:durableId="409157178">
    <w:abstractNumId w:val="29"/>
  </w:num>
  <w:num w:numId="22" w16cid:durableId="6638534">
    <w:abstractNumId w:val="25"/>
  </w:num>
  <w:num w:numId="23" w16cid:durableId="69624052">
    <w:abstractNumId w:val="13"/>
  </w:num>
  <w:num w:numId="24" w16cid:durableId="2064402505">
    <w:abstractNumId w:val="4"/>
  </w:num>
  <w:num w:numId="25" w16cid:durableId="1969821330">
    <w:abstractNumId w:val="32"/>
  </w:num>
  <w:num w:numId="26" w16cid:durableId="1242523710">
    <w:abstractNumId w:val="18"/>
  </w:num>
  <w:num w:numId="27" w16cid:durableId="1947499213">
    <w:abstractNumId w:val="41"/>
  </w:num>
  <w:num w:numId="28" w16cid:durableId="1888642873">
    <w:abstractNumId w:val="40"/>
  </w:num>
  <w:num w:numId="29" w16cid:durableId="122622020">
    <w:abstractNumId w:val="2"/>
  </w:num>
  <w:num w:numId="30" w16cid:durableId="118839452">
    <w:abstractNumId w:val="39"/>
  </w:num>
  <w:num w:numId="31" w16cid:durableId="8909687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85147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9649393">
    <w:abstractNumId w:val="9"/>
  </w:num>
  <w:num w:numId="34" w16cid:durableId="1282372314">
    <w:abstractNumId w:val="1"/>
  </w:num>
  <w:num w:numId="35" w16cid:durableId="146437018">
    <w:abstractNumId w:val="1"/>
  </w:num>
  <w:num w:numId="36" w16cid:durableId="661158375">
    <w:abstractNumId w:val="34"/>
  </w:num>
  <w:num w:numId="37" w16cid:durableId="1360660961">
    <w:abstractNumId w:val="15"/>
  </w:num>
  <w:num w:numId="38" w16cid:durableId="1420954105">
    <w:abstractNumId w:val="37"/>
  </w:num>
  <w:num w:numId="39" w16cid:durableId="1077433536">
    <w:abstractNumId w:val="0"/>
  </w:num>
  <w:num w:numId="40" w16cid:durableId="181553739">
    <w:abstractNumId w:val="6"/>
  </w:num>
  <w:num w:numId="41" w16cid:durableId="1975285083">
    <w:abstractNumId w:val="10"/>
  </w:num>
  <w:num w:numId="42" w16cid:durableId="1895387040">
    <w:abstractNumId w:val="7"/>
  </w:num>
  <w:num w:numId="43" w16cid:durableId="178586721">
    <w:abstractNumId w:val="17"/>
  </w:num>
  <w:num w:numId="44" w16cid:durableId="1282225750">
    <w:abstractNumId w:val="5"/>
  </w:num>
  <w:num w:numId="45" w16cid:durableId="6100193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25"/>
    <w:rsid w:val="00032ABA"/>
    <w:rsid w:val="00042E0A"/>
    <w:rsid w:val="000C4DCF"/>
    <w:rsid w:val="000C5530"/>
    <w:rsid w:val="000D205D"/>
    <w:rsid w:val="000D6B34"/>
    <w:rsid w:val="00100365"/>
    <w:rsid w:val="001068C9"/>
    <w:rsid w:val="0011164B"/>
    <w:rsid w:val="001311B2"/>
    <w:rsid w:val="00131437"/>
    <w:rsid w:val="00154C7F"/>
    <w:rsid w:val="001701B3"/>
    <w:rsid w:val="001D797E"/>
    <w:rsid w:val="002350DE"/>
    <w:rsid w:val="0025075C"/>
    <w:rsid w:val="002556FC"/>
    <w:rsid w:val="002978DC"/>
    <w:rsid w:val="002B1465"/>
    <w:rsid w:val="002E7202"/>
    <w:rsid w:val="002F3A7F"/>
    <w:rsid w:val="00373B83"/>
    <w:rsid w:val="00445C99"/>
    <w:rsid w:val="004512F2"/>
    <w:rsid w:val="00493137"/>
    <w:rsid w:val="004C3BD3"/>
    <w:rsid w:val="004D28AD"/>
    <w:rsid w:val="00513ADF"/>
    <w:rsid w:val="0055668D"/>
    <w:rsid w:val="00592B07"/>
    <w:rsid w:val="005958FE"/>
    <w:rsid w:val="005B0321"/>
    <w:rsid w:val="006021B7"/>
    <w:rsid w:val="006032BF"/>
    <w:rsid w:val="00626F3A"/>
    <w:rsid w:val="00682D7F"/>
    <w:rsid w:val="006833AE"/>
    <w:rsid w:val="00694286"/>
    <w:rsid w:val="006E3025"/>
    <w:rsid w:val="006F0D70"/>
    <w:rsid w:val="00702F4C"/>
    <w:rsid w:val="007036DC"/>
    <w:rsid w:val="007300C9"/>
    <w:rsid w:val="00741696"/>
    <w:rsid w:val="00776CF3"/>
    <w:rsid w:val="007A2F61"/>
    <w:rsid w:val="007E26CF"/>
    <w:rsid w:val="00815611"/>
    <w:rsid w:val="00826438"/>
    <w:rsid w:val="0084527A"/>
    <w:rsid w:val="008472C1"/>
    <w:rsid w:val="00873470"/>
    <w:rsid w:val="008D4300"/>
    <w:rsid w:val="008E26FD"/>
    <w:rsid w:val="009020D3"/>
    <w:rsid w:val="00912153"/>
    <w:rsid w:val="0095246D"/>
    <w:rsid w:val="009B447E"/>
    <w:rsid w:val="00A15F9B"/>
    <w:rsid w:val="00A60C3C"/>
    <w:rsid w:val="00AF1DD5"/>
    <w:rsid w:val="00B02E3E"/>
    <w:rsid w:val="00B211AD"/>
    <w:rsid w:val="00B47AFA"/>
    <w:rsid w:val="00B96DFD"/>
    <w:rsid w:val="00BD25EC"/>
    <w:rsid w:val="00BF027D"/>
    <w:rsid w:val="00C7792D"/>
    <w:rsid w:val="00C90386"/>
    <w:rsid w:val="00CE40B0"/>
    <w:rsid w:val="00D0294B"/>
    <w:rsid w:val="00D635B7"/>
    <w:rsid w:val="00D72420"/>
    <w:rsid w:val="00E0686C"/>
    <w:rsid w:val="00E3761D"/>
    <w:rsid w:val="00E817C7"/>
    <w:rsid w:val="00EB61B6"/>
    <w:rsid w:val="00EC29B7"/>
    <w:rsid w:val="00F15B2E"/>
    <w:rsid w:val="00F3105C"/>
    <w:rsid w:val="00F920CB"/>
    <w:rsid w:val="00FB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F7BA4"/>
  <w15:docId w15:val="{5196AE02-3E64-48F2-A6A4-74CAFDB2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1"/>
    <w:unhideWhenUsed/>
    <w:qFormat/>
    <w:rsid w:val="00131437"/>
    <w:pPr>
      <w:spacing w:after="400" w:line="360" w:lineRule="auto"/>
      <w:ind w:left="-86"/>
      <w:outlineLvl w:val="0"/>
    </w:pPr>
    <w:rPr>
      <w:color w:val="D9D9D9"/>
      <w:sz w:val="96"/>
      <w:szCs w:val="96"/>
      <w:lang w:val="en-US"/>
    </w:rPr>
  </w:style>
  <w:style w:type="paragraph" w:styleId="Heading2">
    <w:name w:val="heading 2"/>
    <w:basedOn w:val="Normal"/>
    <w:next w:val="Normal"/>
    <w:link w:val="Heading2Char"/>
    <w:uiPriority w:val="9"/>
    <w:unhideWhenUsed/>
    <w:qFormat/>
    <w:rsid w:val="002556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6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37"/>
    <w:rPr>
      <w:sz w:val="22"/>
      <w:szCs w:val="22"/>
      <w:lang w:eastAsia="en-US"/>
    </w:rPr>
  </w:style>
  <w:style w:type="paragraph" w:styleId="Footer">
    <w:name w:val="footer"/>
    <w:basedOn w:val="Normal"/>
    <w:link w:val="FooterChar"/>
    <w:uiPriority w:val="99"/>
    <w:unhideWhenUsed/>
    <w:rsid w:val="00131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437"/>
    <w:rPr>
      <w:sz w:val="22"/>
      <w:szCs w:val="22"/>
      <w:lang w:eastAsia="en-US"/>
    </w:rPr>
  </w:style>
  <w:style w:type="character" w:customStyle="1" w:styleId="Heading1Char">
    <w:name w:val="Heading 1 Char"/>
    <w:basedOn w:val="DefaultParagraphFont"/>
    <w:link w:val="Heading1"/>
    <w:uiPriority w:val="1"/>
    <w:rsid w:val="00131437"/>
    <w:rPr>
      <w:color w:val="D9D9D9"/>
      <w:sz w:val="96"/>
      <w:szCs w:val="96"/>
      <w:lang w:val="en-US" w:eastAsia="en-US"/>
    </w:rPr>
  </w:style>
  <w:style w:type="paragraph" w:styleId="Title">
    <w:name w:val="Title"/>
    <w:basedOn w:val="Normal"/>
    <w:next w:val="Normal"/>
    <w:link w:val="TitleChar"/>
    <w:uiPriority w:val="4"/>
    <w:qFormat/>
    <w:rsid w:val="001314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4"/>
    <w:rsid w:val="00131437"/>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aliases w:val="List1 DW"/>
    <w:basedOn w:val="Normal"/>
    <w:uiPriority w:val="34"/>
    <w:qFormat/>
    <w:rsid w:val="000C5530"/>
    <w:pPr>
      <w:ind w:left="720"/>
      <w:contextualSpacing/>
    </w:pPr>
  </w:style>
  <w:style w:type="paragraph" w:styleId="BalloonText">
    <w:name w:val="Balloon Text"/>
    <w:basedOn w:val="Normal"/>
    <w:link w:val="BalloonTextChar"/>
    <w:uiPriority w:val="99"/>
    <w:semiHidden/>
    <w:unhideWhenUsed/>
    <w:rsid w:val="000C5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530"/>
    <w:rPr>
      <w:rFonts w:ascii="Tahoma" w:hAnsi="Tahoma" w:cs="Tahoma"/>
      <w:sz w:val="16"/>
      <w:szCs w:val="16"/>
      <w:lang w:eastAsia="en-US"/>
    </w:rPr>
  </w:style>
  <w:style w:type="paragraph" w:styleId="NormalWeb">
    <w:name w:val="Normal (Web)"/>
    <w:basedOn w:val="Normal"/>
    <w:uiPriority w:val="99"/>
    <w:semiHidden/>
    <w:unhideWhenUsed/>
    <w:rsid w:val="00042E0A"/>
    <w:pPr>
      <w:spacing w:before="100" w:beforeAutospacing="1" w:after="100" w:afterAutospacing="1" w:line="240" w:lineRule="auto"/>
    </w:pPr>
    <w:rPr>
      <w:rFonts w:ascii="Times New Roman" w:eastAsiaTheme="minorEastAsia" w:hAnsi="Times New Roman"/>
      <w:sz w:val="24"/>
      <w:szCs w:val="24"/>
      <w:lang w:eastAsia="en-GB"/>
    </w:rPr>
  </w:style>
  <w:style w:type="table" w:styleId="TableGrid">
    <w:name w:val="Table Grid"/>
    <w:basedOn w:val="TableNormal"/>
    <w:uiPriority w:val="59"/>
    <w:rsid w:val="00F31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60C3C"/>
    <w:rPr>
      <w:color w:val="0000FF"/>
      <w:u w:val="single"/>
    </w:rPr>
  </w:style>
  <w:style w:type="character" w:styleId="IntenseEmphasis">
    <w:name w:val="Intense Emphasis"/>
    <w:basedOn w:val="DefaultParagraphFont"/>
    <w:uiPriority w:val="21"/>
    <w:qFormat/>
    <w:rsid w:val="009020D3"/>
    <w:rPr>
      <w:b/>
      <w:bCs/>
      <w:i/>
      <w:iCs/>
      <w:color w:val="4F81BD" w:themeColor="accent1"/>
    </w:rPr>
  </w:style>
  <w:style w:type="character" w:styleId="Strong">
    <w:name w:val="Strong"/>
    <w:basedOn w:val="DefaultParagraphFont"/>
    <w:uiPriority w:val="22"/>
    <w:qFormat/>
    <w:rsid w:val="009020D3"/>
    <w:rPr>
      <w:b/>
      <w:bCs/>
    </w:rPr>
  </w:style>
  <w:style w:type="paragraph" w:customStyle="1" w:styleId="Default">
    <w:name w:val="Default"/>
    <w:rsid w:val="009B447E"/>
    <w:pPr>
      <w:autoSpaceDE w:val="0"/>
      <w:autoSpaceDN w:val="0"/>
      <w:adjustRightInd w:val="0"/>
    </w:pPr>
    <w:rPr>
      <w:rFonts w:cs="Calibri"/>
      <w:color w:val="000000"/>
      <w:sz w:val="24"/>
      <w:szCs w:val="24"/>
    </w:rPr>
  </w:style>
  <w:style w:type="character" w:customStyle="1" w:styleId="Heading2Char">
    <w:name w:val="Heading 2 Char"/>
    <w:basedOn w:val="DefaultParagraphFont"/>
    <w:link w:val="Heading2"/>
    <w:uiPriority w:val="9"/>
    <w:rsid w:val="002556F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2556FC"/>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118">
      <w:bodyDiv w:val="1"/>
      <w:marLeft w:val="0"/>
      <w:marRight w:val="0"/>
      <w:marTop w:val="0"/>
      <w:marBottom w:val="0"/>
      <w:divBdr>
        <w:top w:val="none" w:sz="0" w:space="0" w:color="auto"/>
        <w:left w:val="none" w:sz="0" w:space="0" w:color="auto"/>
        <w:bottom w:val="none" w:sz="0" w:space="0" w:color="auto"/>
        <w:right w:val="none" w:sz="0" w:space="0" w:color="auto"/>
      </w:divBdr>
    </w:div>
    <w:div w:id="208105111">
      <w:bodyDiv w:val="1"/>
      <w:marLeft w:val="0"/>
      <w:marRight w:val="0"/>
      <w:marTop w:val="0"/>
      <w:marBottom w:val="0"/>
      <w:divBdr>
        <w:top w:val="none" w:sz="0" w:space="0" w:color="auto"/>
        <w:left w:val="none" w:sz="0" w:space="0" w:color="auto"/>
        <w:bottom w:val="none" w:sz="0" w:space="0" w:color="auto"/>
        <w:right w:val="none" w:sz="0" w:space="0" w:color="auto"/>
      </w:divBdr>
    </w:div>
    <w:div w:id="355693002">
      <w:bodyDiv w:val="1"/>
      <w:marLeft w:val="0"/>
      <w:marRight w:val="0"/>
      <w:marTop w:val="0"/>
      <w:marBottom w:val="0"/>
      <w:divBdr>
        <w:top w:val="none" w:sz="0" w:space="0" w:color="auto"/>
        <w:left w:val="none" w:sz="0" w:space="0" w:color="auto"/>
        <w:bottom w:val="none" w:sz="0" w:space="0" w:color="auto"/>
        <w:right w:val="none" w:sz="0" w:space="0" w:color="auto"/>
      </w:divBdr>
    </w:div>
    <w:div w:id="804932679">
      <w:bodyDiv w:val="1"/>
      <w:marLeft w:val="0"/>
      <w:marRight w:val="0"/>
      <w:marTop w:val="0"/>
      <w:marBottom w:val="0"/>
      <w:divBdr>
        <w:top w:val="none" w:sz="0" w:space="0" w:color="auto"/>
        <w:left w:val="none" w:sz="0" w:space="0" w:color="auto"/>
        <w:bottom w:val="none" w:sz="0" w:space="0" w:color="auto"/>
        <w:right w:val="none" w:sz="0" w:space="0" w:color="auto"/>
      </w:divBdr>
      <w:divsChild>
        <w:div w:id="1902010554">
          <w:marLeft w:val="547"/>
          <w:marRight w:val="0"/>
          <w:marTop w:val="115"/>
          <w:marBottom w:val="0"/>
          <w:divBdr>
            <w:top w:val="none" w:sz="0" w:space="0" w:color="auto"/>
            <w:left w:val="none" w:sz="0" w:space="0" w:color="auto"/>
            <w:bottom w:val="none" w:sz="0" w:space="0" w:color="auto"/>
            <w:right w:val="none" w:sz="0" w:space="0" w:color="auto"/>
          </w:divBdr>
        </w:div>
        <w:div w:id="535705643">
          <w:marLeft w:val="547"/>
          <w:marRight w:val="0"/>
          <w:marTop w:val="115"/>
          <w:marBottom w:val="0"/>
          <w:divBdr>
            <w:top w:val="none" w:sz="0" w:space="0" w:color="auto"/>
            <w:left w:val="none" w:sz="0" w:space="0" w:color="auto"/>
            <w:bottom w:val="none" w:sz="0" w:space="0" w:color="auto"/>
            <w:right w:val="none" w:sz="0" w:space="0" w:color="auto"/>
          </w:divBdr>
        </w:div>
        <w:div w:id="1505625721">
          <w:marLeft w:val="547"/>
          <w:marRight w:val="0"/>
          <w:marTop w:val="115"/>
          <w:marBottom w:val="0"/>
          <w:divBdr>
            <w:top w:val="none" w:sz="0" w:space="0" w:color="auto"/>
            <w:left w:val="none" w:sz="0" w:space="0" w:color="auto"/>
            <w:bottom w:val="none" w:sz="0" w:space="0" w:color="auto"/>
            <w:right w:val="none" w:sz="0" w:space="0" w:color="auto"/>
          </w:divBdr>
        </w:div>
        <w:div w:id="2137673454">
          <w:marLeft w:val="547"/>
          <w:marRight w:val="0"/>
          <w:marTop w:val="115"/>
          <w:marBottom w:val="0"/>
          <w:divBdr>
            <w:top w:val="none" w:sz="0" w:space="0" w:color="auto"/>
            <w:left w:val="none" w:sz="0" w:space="0" w:color="auto"/>
            <w:bottom w:val="none" w:sz="0" w:space="0" w:color="auto"/>
            <w:right w:val="none" w:sz="0" w:space="0" w:color="auto"/>
          </w:divBdr>
        </w:div>
      </w:divsChild>
    </w:div>
    <w:div w:id="1052727352">
      <w:bodyDiv w:val="1"/>
      <w:marLeft w:val="0"/>
      <w:marRight w:val="0"/>
      <w:marTop w:val="0"/>
      <w:marBottom w:val="0"/>
      <w:divBdr>
        <w:top w:val="none" w:sz="0" w:space="0" w:color="auto"/>
        <w:left w:val="none" w:sz="0" w:space="0" w:color="auto"/>
        <w:bottom w:val="none" w:sz="0" w:space="0" w:color="auto"/>
        <w:right w:val="none" w:sz="0" w:space="0" w:color="auto"/>
      </w:divBdr>
    </w:div>
    <w:div w:id="1566839229">
      <w:bodyDiv w:val="1"/>
      <w:marLeft w:val="0"/>
      <w:marRight w:val="0"/>
      <w:marTop w:val="0"/>
      <w:marBottom w:val="0"/>
      <w:divBdr>
        <w:top w:val="none" w:sz="0" w:space="0" w:color="auto"/>
        <w:left w:val="none" w:sz="0" w:space="0" w:color="auto"/>
        <w:bottom w:val="none" w:sz="0" w:space="0" w:color="auto"/>
        <w:right w:val="none" w:sz="0" w:space="0" w:color="auto"/>
      </w:divBdr>
    </w:div>
    <w:div w:id="1887834898">
      <w:bodyDiv w:val="1"/>
      <w:marLeft w:val="0"/>
      <w:marRight w:val="0"/>
      <w:marTop w:val="0"/>
      <w:marBottom w:val="0"/>
      <w:divBdr>
        <w:top w:val="none" w:sz="0" w:space="0" w:color="auto"/>
        <w:left w:val="none" w:sz="0" w:space="0" w:color="auto"/>
        <w:bottom w:val="none" w:sz="0" w:space="0" w:color="auto"/>
        <w:right w:val="none" w:sz="0" w:space="0" w:color="auto"/>
      </w:divBdr>
    </w:div>
    <w:div w:id="1964725200">
      <w:bodyDiv w:val="1"/>
      <w:marLeft w:val="0"/>
      <w:marRight w:val="0"/>
      <w:marTop w:val="0"/>
      <w:marBottom w:val="0"/>
      <w:divBdr>
        <w:top w:val="none" w:sz="0" w:space="0" w:color="auto"/>
        <w:left w:val="none" w:sz="0" w:space="0" w:color="auto"/>
        <w:bottom w:val="none" w:sz="0" w:space="0" w:color="auto"/>
        <w:right w:val="none" w:sz="0" w:space="0" w:color="auto"/>
      </w:divBdr>
    </w:div>
    <w:div w:id="2063745371">
      <w:bodyDiv w:val="1"/>
      <w:marLeft w:val="0"/>
      <w:marRight w:val="0"/>
      <w:marTop w:val="0"/>
      <w:marBottom w:val="0"/>
      <w:divBdr>
        <w:top w:val="none" w:sz="0" w:space="0" w:color="auto"/>
        <w:left w:val="none" w:sz="0" w:space="0" w:color="auto"/>
        <w:bottom w:val="none" w:sz="0" w:space="0" w:color="auto"/>
        <w:right w:val="none" w:sz="0" w:space="0" w:color="auto"/>
      </w:divBdr>
    </w:div>
    <w:div w:id="2108114832">
      <w:bodyDiv w:val="1"/>
      <w:marLeft w:val="0"/>
      <w:marRight w:val="0"/>
      <w:marTop w:val="0"/>
      <w:marBottom w:val="0"/>
      <w:divBdr>
        <w:top w:val="none" w:sz="0" w:space="0" w:color="auto"/>
        <w:left w:val="none" w:sz="0" w:space="0" w:color="auto"/>
        <w:bottom w:val="none" w:sz="0" w:space="0" w:color="auto"/>
        <w:right w:val="none" w:sz="0" w:space="0" w:color="auto"/>
      </w:divBdr>
      <w:divsChild>
        <w:div w:id="2068722385">
          <w:marLeft w:val="547"/>
          <w:marRight w:val="0"/>
          <w:marTop w:val="115"/>
          <w:marBottom w:val="0"/>
          <w:divBdr>
            <w:top w:val="none" w:sz="0" w:space="0" w:color="auto"/>
            <w:left w:val="none" w:sz="0" w:space="0" w:color="auto"/>
            <w:bottom w:val="none" w:sz="0" w:space="0" w:color="auto"/>
            <w:right w:val="none" w:sz="0" w:space="0" w:color="auto"/>
          </w:divBdr>
        </w:div>
        <w:div w:id="565844092">
          <w:marLeft w:val="547"/>
          <w:marRight w:val="0"/>
          <w:marTop w:val="115"/>
          <w:marBottom w:val="0"/>
          <w:divBdr>
            <w:top w:val="none" w:sz="0" w:space="0" w:color="auto"/>
            <w:left w:val="none" w:sz="0" w:space="0" w:color="auto"/>
            <w:bottom w:val="none" w:sz="0" w:space="0" w:color="auto"/>
            <w:right w:val="none" w:sz="0" w:space="0" w:color="auto"/>
          </w:divBdr>
        </w:div>
        <w:div w:id="871726172">
          <w:marLeft w:val="547"/>
          <w:marRight w:val="0"/>
          <w:marTop w:val="115"/>
          <w:marBottom w:val="0"/>
          <w:divBdr>
            <w:top w:val="none" w:sz="0" w:space="0" w:color="auto"/>
            <w:left w:val="none" w:sz="0" w:space="0" w:color="auto"/>
            <w:bottom w:val="none" w:sz="0" w:space="0" w:color="auto"/>
            <w:right w:val="none" w:sz="0" w:space="0" w:color="auto"/>
          </w:divBdr>
        </w:div>
        <w:div w:id="65858462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6" ma:contentTypeDescription="Create a new document." ma:contentTypeScope="" ma:versionID="3ef5c70c3e7b3b24f9eb98a6ca0fcce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896a05f1ef0c4b72821e59820442f60b"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F2AFA-B9C3-4DE0-8B90-DD7A23688F37}"/>
</file>

<file path=customXml/itemProps2.xml><?xml version="1.0" encoding="utf-8"?>
<ds:datastoreItem xmlns:ds="http://schemas.openxmlformats.org/officeDocument/2006/customXml" ds:itemID="{5F94BD03-FE39-445C-9D33-11E6F3BE0CB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eduaehht</dc:creator>
  <cp:lastModifiedBy>Katherine Adams</cp:lastModifiedBy>
  <cp:revision>2</cp:revision>
  <cp:lastPrinted>2016-10-17T11:13:00Z</cp:lastPrinted>
  <dcterms:created xsi:type="dcterms:W3CDTF">2023-02-17T12:47:00Z</dcterms:created>
  <dcterms:modified xsi:type="dcterms:W3CDTF">2023-02-17T12:47:00Z</dcterms:modified>
</cp:coreProperties>
</file>